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EE51A" w14:textId="77777777" w:rsidR="000A79F9" w:rsidRPr="00816B49" w:rsidRDefault="000A79F9" w:rsidP="000A79F9">
      <w:pPr>
        <w:pStyle w:val="NormalWeb"/>
        <w:spacing w:before="0" w:beforeAutospacing="0" w:after="280" w:afterAutospacing="0" w:line="240" w:lineRule="auto"/>
        <w:jc w:val="both"/>
        <w:rPr>
          <w:i/>
          <w:iCs/>
          <w:sz w:val="20"/>
          <w:szCs w:val="20"/>
          <w:lang w:val="en-GB"/>
        </w:rPr>
      </w:pPr>
      <w:r w:rsidRPr="00816B49">
        <w:rPr>
          <w:b/>
          <w:bCs/>
          <w:sz w:val="28"/>
          <w:szCs w:val="28"/>
          <w:lang w:val="en-GB"/>
        </w:rPr>
        <w:t>Title of the article (Times New Roman, 14 pt, Bold)</w:t>
      </w:r>
    </w:p>
    <w:p w14:paraId="3707FA2D" w14:textId="77777777" w:rsidR="000A79F9" w:rsidRPr="00816B49" w:rsidRDefault="00690601" w:rsidP="000A79F9">
      <w:pPr>
        <w:pStyle w:val="NormalWeb"/>
        <w:spacing w:before="0" w:beforeAutospacing="0" w:after="240" w:afterAutospacing="0" w:line="240" w:lineRule="auto"/>
        <w:jc w:val="both"/>
        <w:rPr>
          <w:i/>
          <w:iCs/>
          <w:sz w:val="20"/>
          <w:szCs w:val="20"/>
          <w:lang w:val="en-GB"/>
        </w:rPr>
      </w:pPr>
      <w:r w:rsidRPr="00816B49">
        <w:rPr>
          <w:b/>
          <w:bCs/>
          <w:lang w:val="en-GB"/>
        </w:rPr>
        <w:t>N</w:t>
      </w:r>
      <w:r w:rsidR="000A79F9" w:rsidRPr="00816B49">
        <w:rPr>
          <w:b/>
          <w:bCs/>
          <w:lang w:val="en-GB"/>
        </w:rPr>
        <w:t>ame, Surname</w:t>
      </w:r>
      <w:r w:rsidR="000A79F9" w:rsidRPr="00816B49">
        <w:rPr>
          <w:lang w:val="en-GB"/>
        </w:rPr>
        <w:t xml:space="preserve"> </w:t>
      </w:r>
      <w:r w:rsidR="000A79F9" w:rsidRPr="00816B49">
        <w:rPr>
          <w:b/>
          <w:bCs/>
          <w:lang w:val="en-GB"/>
        </w:rPr>
        <w:t>(Times New Roman, 12 pt, Bold)</w:t>
      </w:r>
    </w:p>
    <w:p w14:paraId="4815611F" w14:textId="77777777" w:rsidR="000A79F9" w:rsidRPr="00816B49" w:rsidRDefault="000A79F9" w:rsidP="00C91CB2">
      <w:pPr>
        <w:pStyle w:val="NormalWeb"/>
        <w:spacing w:before="0" w:beforeAutospacing="0" w:after="240" w:afterAutospacing="0" w:line="240" w:lineRule="auto"/>
        <w:rPr>
          <w:b/>
          <w:bCs/>
          <w:lang w:val="en-GB"/>
        </w:rPr>
      </w:pPr>
      <w:r w:rsidRPr="00816B49">
        <w:rPr>
          <w:i/>
          <w:iCs/>
          <w:sz w:val="20"/>
          <w:szCs w:val="20"/>
          <w:lang w:val="en-GB"/>
        </w:rPr>
        <w:t>University (Times New Roman, 10 pt, Italic)</w:t>
      </w:r>
      <w:r w:rsidRPr="00816B49">
        <w:rPr>
          <w:i/>
          <w:iCs/>
          <w:sz w:val="20"/>
          <w:szCs w:val="20"/>
          <w:lang w:val="en-GB"/>
        </w:rPr>
        <w:br/>
        <w:t xml:space="preserve">Address of </w:t>
      </w:r>
      <w:r w:rsidR="00690601" w:rsidRPr="00816B49">
        <w:rPr>
          <w:i/>
          <w:iCs/>
          <w:sz w:val="20"/>
          <w:szCs w:val="20"/>
          <w:lang w:val="en-GB"/>
        </w:rPr>
        <w:t xml:space="preserve">an </w:t>
      </w:r>
      <w:r w:rsidRPr="00816B49">
        <w:rPr>
          <w:i/>
          <w:iCs/>
          <w:sz w:val="20"/>
          <w:szCs w:val="20"/>
          <w:lang w:val="en-GB"/>
        </w:rPr>
        <w:t xml:space="preserve">institution, </w:t>
      </w:r>
      <w:proofErr w:type="gramStart"/>
      <w:r w:rsidRPr="00816B49">
        <w:rPr>
          <w:i/>
          <w:iCs/>
          <w:sz w:val="20"/>
          <w:szCs w:val="20"/>
          <w:lang w:val="en-GB"/>
        </w:rPr>
        <w:t>author‘</w:t>
      </w:r>
      <w:proofErr w:type="gramEnd"/>
      <w:r w:rsidRPr="00816B49">
        <w:rPr>
          <w:i/>
          <w:iCs/>
          <w:sz w:val="20"/>
          <w:szCs w:val="20"/>
          <w:lang w:val="en-GB"/>
        </w:rPr>
        <w:t>s e-mail address (Times New Roman, 10 pt, Italic)</w:t>
      </w:r>
    </w:p>
    <w:p w14:paraId="773BB4C1" w14:textId="77777777" w:rsidR="000A79F9" w:rsidRPr="00816B49" w:rsidRDefault="00690601" w:rsidP="000A79F9">
      <w:pPr>
        <w:pStyle w:val="NormalWeb"/>
        <w:spacing w:before="0" w:beforeAutospacing="0" w:after="240" w:afterAutospacing="0" w:line="240" w:lineRule="auto"/>
        <w:jc w:val="both"/>
        <w:rPr>
          <w:i/>
          <w:iCs/>
          <w:sz w:val="20"/>
          <w:szCs w:val="20"/>
          <w:lang w:val="en-GB"/>
        </w:rPr>
      </w:pPr>
      <w:r w:rsidRPr="00816B49">
        <w:rPr>
          <w:b/>
          <w:bCs/>
          <w:lang w:val="en-GB"/>
        </w:rPr>
        <w:t>N</w:t>
      </w:r>
      <w:r w:rsidR="000A79F9" w:rsidRPr="00816B49">
        <w:rPr>
          <w:b/>
          <w:bCs/>
          <w:lang w:val="en-GB"/>
        </w:rPr>
        <w:t>ame, Surname</w:t>
      </w:r>
      <w:r w:rsidR="000A79F9" w:rsidRPr="00816B49">
        <w:rPr>
          <w:lang w:val="en-GB"/>
        </w:rPr>
        <w:t xml:space="preserve"> </w:t>
      </w:r>
      <w:r w:rsidR="000A79F9" w:rsidRPr="00816B49">
        <w:rPr>
          <w:b/>
          <w:bCs/>
          <w:lang w:val="en-GB"/>
        </w:rPr>
        <w:t>(Times New Roman, 12 pt, Bold)</w:t>
      </w:r>
    </w:p>
    <w:p w14:paraId="48924FCA" w14:textId="77777777" w:rsidR="000A79F9" w:rsidRPr="00816B49" w:rsidRDefault="000A79F9" w:rsidP="00C91CB2">
      <w:pPr>
        <w:pStyle w:val="NormalWeb"/>
        <w:spacing w:before="0" w:beforeAutospacing="0" w:after="240" w:afterAutospacing="0" w:line="240" w:lineRule="auto"/>
        <w:rPr>
          <w:b/>
          <w:bCs/>
          <w:lang w:val="en-GB"/>
        </w:rPr>
      </w:pPr>
      <w:r w:rsidRPr="00816B49">
        <w:rPr>
          <w:i/>
          <w:iCs/>
          <w:sz w:val="20"/>
          <w:szCs w:val="20"/>
          <w:lang w:val="en-GB"/>
        </w:rPr>
        <w:t>University (Times New Roman, 10 pt, Italic)</w:t>
      </w:r>
      <w:r w:rsidRPr="00816B49">
        <w:rPr>
          <w:i/>
          <w:iCs/>
          <w:sz w:val="20"/>
          <w:szCs w:val="20"/>
          <w:lang w:val="en-GB"/>
        </w:rPr>
        <w:br/>
        <w:t xml:space="preserve">Address of </w:t>
      </w:r>
      <w:r w:rsidR="00690601" w:rsidRPr="00816B49">
        <w:rPr>
          <w:i/>
          <w:iCs/>
          <w:sz w:val="20"/>
          <w:szCs w:val="20"/>
          <w:lang w:val="en-GB"/>
        </w:rPr>
        <w:t xml:space="preserve">an </w:t>
      </w:r>
      <w:r w:rsidRPr="00816B49">
        <w:rPr>
          <w:i/>
          <w:iCs/>
          <w:sz w:val="20"/>
          <w:szCs w:val="20"/>
          <w:lang w:val="en-GB"/>
        </w:rPr>
        <w:t xml:space="preserve">institution, </w:t>
      </w:r>
      <w:proofErr w:type="gramStart"/>
      <w:r w:rsidRPr="00816B49">
        <w:rPr>
          <w:i/>
          <w:iCs/>
          <w:sz w:val="20"/>
          <w:szCs w:val="20"/>
          <w:lang w:val="en-GB"/>
        </w:rPr>
        <w:t>author‘</w:t>
      </w:r>
      <w:proofErr w:type="gramEnd"/>
      <w:r w:rsidRPr="00816B49">
        <w:rPr>
          <w:i/>
          <w:iCs/>
          <w:sz w:val="20"/>
          <w:szCs w:val="20"/>
          <w:lang w:val="en-GB"/>
        </w:rPr>
        <w:t>s e-mail address (Times New Roman, 10 pt, Italic)</w:t>
      </w:r>
    </w:p>
    <w:p w14:paraId="300BE601" w14:textId="77777777" w:rsidR="000A79F9" w:rsidRPr="00816B49" w:rsidRDefault="00690601" w:rsidP="000A79F9">
      <w:pPr>
        <w:pStyle w:val="NormalWeb"/>
        <w:spacing w:before="0" w:beforeAutospacing="0" w:after="240" w:afterAutospacing="0" w:line="240" w:lineRule="auto"/>
        <w:jc w:val="both"/>
        <w:rPr>
          <w:i/>
          <w:iCs/>
          <w:sz w:val="20"/>
          <w:szCs w:val="20"/>
          <w:lang w:val="en-GB"/>
        </w:rPr>
      </w:pPr>
      <w:r w:rsidRPr="00816B49">
        <w:rPr>
          <w:b/>
          <w:bCs/>
          <w:lang w:val="en-GB"/>
        </w:rPr>
        <w:t>N</w:t>
      </w:r>
      <w:r w:rsidR="000A79F9" w:rsidRPr="00816B49">
        <w:rPr>
          <w:b/>
          <w:bCs/>
          <w:lang w:val="en-GB"/>
        </w:rPr>
        <w:t>ame, Surname</w:t>
      </w:r>
      <w:r w:rsidR="000A79F9" w:rsidRPr="00816B49">
        <w:rPr>
          <w:lang w:val="en-GB"/>
        </w:rPr>
        <w:t xml:space="preserve"> </w:t>
      </w:r>
      <w:r w:rsidR="000A79F9" w:rsidRPr="00816B49">
        <w:rPr>
          <w:b/>
          <w:bCs/>
          <w:lang w:val="en-GB"/>
        </w:rPr>
        <w:t>(Times New Roman, 12 pt, Bold)</w:t>
      </w:r>
    </w:p>
    <w:p w14:paraId="5383843C" w14:textId="77777777" w:rsidR="000A79F9" w:rsidRPr="00816B49" w:rsidRDefault="000A79F9" w:rsidP="00C91CB2">
      <w:pPr>
        <w:pStyle w:val="NormalWeb"/>
        <w:spacing w:before="0" w:beforeAutospacing="0" w:after="240" w:afterAutospacing="0" w:line="240" w:lineRule="auto"/>
        <w:rPr>
          <w:b/>
          <w:bCs/>
          <w:lang w:val="en-GB"/>
        </w:rPr>
      </w:pPr>
      <w:r w:rsidRPr="00816B49">
        <w:rPr>
          <w:i/>
          <w:iCs/>
          <w:sz w:val="20"/>
          <w:szCs w:val="20"/>
          <w:lang w:val="en-GB"/>
        </w:rPr>
        <w:t>University (Times New Roman, 10 pt, Italic)</w:t>
      </w:r>
      <w:r w:rsidRPr="00816B49">
        <w:rPr>
          <w:i/>
          <w:iCs/>
          <w:sz w:val="20"/>
          <w:szCs w:val="20"/>
          <w:lang w:val="en-GB"/>
        </w:rPr>
        <w:br/>
        <w:t xml:space="preserve">Address of </w:t>
      </w:r>
      <w:r w:rsidR="00690601" w:rsidRPr="00816B49">
        <w:rPr>
          <w:i/>
          <w:iCs/>
          <w:sz w:val="20"/>
          <w:szCs w:val="20"/>
          <w:lang w:val="en-GB"/>
        </w:rPr>
        <w:t xml:space="preserve">an </w:t>
      </w:r>
      <w:r w:rsidRPr="00816B49">
        <w:rPr>
          <w:i/>
          <w:iCs/>
          <w:sz w:val="20"/>
          <w:szCs w:val="20"/>
          <w:lang w:val="en-GB"/>
        </w:rPr>
        <w:t xml:space="preserve">institution, </w:t>
      </w:r>
      <w:proofErr w:type="gramStart"/>
      <w:r w:rsidRPr="00816B49">
        <w:rPr>
          <w:i/>
          <w:iCs/>
          <w:sz w:val="20"/>
          <w:szCs w:val="20"/>
          <w:lang w:val="en-GB"/>
        </w:rPr>
        <w:t>author‘</w:t>
      </w:r>
      <w:proofErr w:type="gramEnd"/>
      <w:r w:rsidRPr="00816B49">
        <w:rPr>
          <w:i/>
          <w:iCs/>
          <w:sz w:val="20"/>
          <w:szCs w:val="20"/>
          <w:lang w:val="en-GB"/>
        </w:rPr>
        <w:t>s e-mail address (Times New Roman, 10 pt, Italic)</w:t>
      </w:r>
    </w:p>
    <w:p w14:paraId="7774E3C2" w14:textId="77777777" w:rsidR="000A79F9" w:rsidRPr="00816B49" w:rsidRDefault="000A79F9" w:rsidP="000A79F9">
      <w:pPr>
        <w:spacing w:after="280"/>
        <w:jc w:val="both"/>
        <w:rPr>
          <w:sz w:val="28"/>
          <w:szCs w:val="28"/>
          <w:lang w:val="en-GB"/>
        </w:rPr>
        <w:sectPr w:rsidR="000A79F9" w:rsidRPr="00816B49" w:rsidSect="00C91CB2">
          <w:headerReference w:type="even" r:id="rId7"/>
          <w:headerReference w:type="default" r:id="rId8"/>
          <w:pgSz w:w="11906" w:h="16838" w:code="9"/>
          <w:pgMar w:top="1134" w:right="567" w:bottom="1134" w:left="1134" w:header="567" w:footer="567" w:gutter="0"/>
          <w:cols w:space="340"/>
          <w:titlePg/>
          <w:docGrid w:linePitch="360"/>
        </w:sectPr>
      </w:pPr>
    </w:p>
    <w:p w14:paraId="5A52943E" w14:textId="77777777" w:rsidR="000A79F9" w:rsidRPr="00816B49" w:rsidRDefault="000A79F9" w:rsidP="000A79F9">
      <w:pPr>
        <w:pStyle w:val="NormalWeb"/>
        <w:spacing w:before="0" w:beforeAutospacing="0" w:after="0" w:afterAutospacing="0" w:line="240" w:lineRule="auto"/>
        <w:jc w:val="both"/>
        <w:rPr>
          <w:i/>
          <w:iCs/>
          <w:sz w:val="20"/>
          <w:szCs w:val="20"/>
          <w:lang w:val="en-GB"/>
        </w:rPr>
      </w:pPr>
      <w:r w:rsidRPr="00816B49">
        <w:rPr>
          <w:i/>
          <w:iCs/>
          <w:sz w:val="20"/>
          <w:szCs w:val="20"/>
          <w:lang w:val="en-GB"/>
        </w:rPr>
        <w:t xml:space="preserve">Abstract. </w:t>
      </w:r>
      <w:r w:rsidRPr="00816B49">
        <w:rPr>
          <w:i/>
          <w:iCs/>
          <w:color w:val="FF0000"/>
          <w:sz w:val="20"/>
          <w:szCs w:val="20"/>
          <w:lang w:val="en-GB"/>
        </w:rPr>
        <w:t xml:space="preserve">About 150 words. Relevance of the topic, organization of research, the main findings </w:t>
      </w:r>
      <w:r w:rsidRPr="00816B49">
        <w:rPr>
          <w:i/>
          <w:iCs/>
          <w:sz w:val="20"/>
          <w:szCs w:val="20"/>
          <w:lang w:val="en-GB"/>
        </w:rPr>
        <w:t>(Times New Roman, 10 pt, Italic).</w:t>
      </w:r>
      <w:r w:rsidR="00690601" w:rsidRPr="00816B49">
        <w:rPr>
          <w:lang w:val="en-GB"/>
        </w:rPr>
        <w:t xml:space="preserve"> </w:t>
      </w:r>
      <w:r w:rsidR="00690601" w:rsidRPr="00816B49">
        <w:rPr>
          <w:i/>
          <w:iCs/>
          <w:sz w:val="20"/>
          <w:szCs w:val="20"/>
          <w:lang w:val="en-GB"/>
        </w:rPr>
        <w:t>About 150 words. Relevance of the topic, organization of research, the main findings. About 150 words. Relevance of the topic, organization of research, the main findings. About 150 words. Relevance of the topic, organization of research, the main findings.</w:t>
      </w:r>
      <w:r w:rsidR="00690601" w:rsidRPr="00816B49">
        <w:rPr>
          <w:lang w:val="en-GB"/>
        </w:rPr>
        <w:t xml:space="preserve"> </w:t>
      </w:r>
      <w:r w:rsidR="00690601" w:rsidRPr="00816B49">
        <w:rPr>
          <w:i/>
          <w:iCs/>
          <w:sz w:val="20"/>
          <w:szCs w:val="20"/>
          <w:lang w:val="en-GB"/>
        </w:rPr>
        <w:t>About 150 words. Relevance of the topic, organization of research, the main findings.</w:t>
      </w:r>
    </w:p>
    <w:p w14:paraId="2D0DF7A6" w14:textId="77777777" w:rsidR="000A79F9" w:rsidRPr="00816B49" w:rsidRDefault="000A79F9" w:rsidP="000A79F9">
      <w:pPr>
        <w:pStyle w:val="NormalWeb"/>
        <w:spacing w:before="240" w:beforeAutospacing="0" w:after="0" w:afterAutospacing="0" w:line="240" w:lineRule="auto"/>
        <w:jc w:val="both"/>
        <w:rPr>
          <w:i/>
          <w:iCs/>
          <w:sz w:val="20"/>
          <w:szCs w:val="20"/>
          <w:lang w:val="en-GB"/>
        </w:rPr>
      </w:pPr>
      <w:r w:rsidRPr="00816B49">
        <w:rPr>
          <w:sz w:val="20"/>
          <w:szCs w:val="20"/>
          <w:lang w:val="en-GB"/>
        </w:rPr>
        <w:t>Keywords:</w:t>
      </w:r>
      <w:r w:rsidRPr="00816B49">
        <w:rPr>
          <w:i/>
          <w:iCs/>
          <w:sz w:val="20"/>
          <w:szCs w:val="20"/>
          <w:lang w:val="en-GB"/>
        </w:rPr>
        <w:t xml:space="preserve"> at least 5 (Times New Roman, 10 pt, Italic)</w:t>
      </w:r>
    </w:p>
    <w:p w14:paraId="0BE26F14" w14:textId="77777777" w:rsidR="000A79F9" w:rsidRPr="00816B49" w:rsidRDefault="00690601" w:rsidP="000A79F9">
      <w:pPr>
        <w:pStyle w:val="NormalWeb"/>
        <w:spacing w:before="240" w:beforeAutospacing="0" w:after="120" w:afterAutospacing="0" w:line="240" w:lineRule="auto"/>
        <w:jc w:val="both"/>
        <w:rPr>
          <w:sz w:val="20"/>
          <w:szCs w:val="20"/>
          <w:lang w:val="en-GB"/>
        </w:rPr>
      </w:pPr>
      <w:r w:rsidRPr="00816B49">
        <w:rPr>
          <w:b/>
          <w:bCs/>
          <w:sz w:val="22"/>
          <w:szCs w:val="22"/>
          <w:lang w:val="en-GB"/>
        </w:rPr>
        <w:t>Sections, subsections</w:t>
      </w:r>
      <w:r w:rsidR="000A79F9" w:rsidRPr="00816B49">
        <w:rPr>
          <w:b/>
          <w:bCs/>
          <w:sz w:val="22"/>
          <w:szCs w:val="22"/>
          <w:lang w:val="en-GB"/>
        </w:rPr>
        <w:t>, introduction and others (Times New Roman, 11 pt, Bold)</w:t>
      </w:r>
    </w:p>
    <w:p w14:paraId="08CC0898" w14:textId="77777777" w:rsidR="000A79F9" w:rsidRPr="00816B49" w:rsidRDefault="000A79F9" w:rsidP="00C91CB2">
      <w:pPr>
        <w:pStyle w:val="NormalWeb"/>
        <w:spacing w:before="0" w:beforeAutospacing="0" w:after="0" w:afterAutospacing="0" w:line="240" w:lineRule="auto"/>
        <w:ind w:firstLine="284"/>
        <w:jc w:val="both"/>
        <w:rPr>
          <w:bCs/>
          <w:sz w:val="20"/>
          <w:szCs w:val="20"/>
          <w:lang w:val="en-GB"/>
        </w:rPr>
      </w:pPr>
      <w:r w:rsidRPr="00816B49">
        <w:rPr>
          <w:sz w:val="20"/>
          <w:szCs w:val="20"/>
          <w:lang w:val="en-GB"/>
        </w:rPr>
        <w:t>Text. Text. Text. Text. Text. Text. Text. Text. Text. Text. Text. Text. Text. Text. Text. Text. Text. Text. Text. Text. Text. Text. Text. Text. Text. Text. (</w:t>
      </w:r>
      <w:r w:rsidRPr="00816B49">
        <w:rPr>
          <w:bCs/>
          <w:color w:val="FF0000"/>
          <w:sz w:val="20"/>
          <w:szCs w:val="20"/>
          <w:lang w:val="en-GB"/>
        </w:rPr>
        <w:t>Times New Roman, 10 pt</w:t>
      </w:r>
      <w:r w:rsidRPr="00816B49">
        <w:rPr>
          <w:bCs/>
          <w:sz w:val="20"/>
          <w:szCs w:val="20"/>
          <w:lang w:val="en-GB"/>
        </w:rPr>
        <w:t>).</w:t>
      </w:r>
    </w:p>
    <w:p w14:paraId="167256C9" w14:textId="77777777" w:rsidR="000A79F9" w:rsidRPr="00816B49" w:rsidRDefault="000A79F9" w:rsidP="000A79F9">
      <w:pPr>
        <w:pStyle w:val="NormalWeb"/>
        <w:spacing w:before="240" w:beforeAutospacing="0" w:after="120" w:afterAutospacing="0" w:line="240" w:lineRule="auto"/>
        <w:jc w:val="both"/>
        <w:rPr>
          <w:i/>
          <w:iCs/>
          <w:sz w:val="20"/>
          <w:szCs w:val="20"/>
          <w:lang w:val="en-GB"/>
        </w:rPr>
      </w:pPr>
      <w:r w:rsidRPr="00816B49">
        <w:rPr>
          <w:b/>
          <w:bCs/>
          <w:sz w:val="22"/>
          <w:szCs w:val="22"/>
          <w:lang w:val="en-GB"/>
        </w:rPr>
        <w:t xml:space="preserve">Page format </w:t>
      </w:r>
    </w:p>
    <w:p w14:paraId="3B780CE6" w14:textId="77777777" w:rsidR="000A79F9" w:rsidRPr="00816B49" w:rsidRDefault="000A79F9" w:rsidP="00C91CB2">
      <w:pPr>
        <w:pStyle w:val="NormalWeb"/>
        <w:spacing w:before="0" w:beforeAutospacing="0" w:after="0" w:afterAutospacing="0" w:line="240" w:lineRule="auto"/>
        <w:ind w:firstLine="284"/>
        <w:jc w:val="both"/>
        <w:rPr>
          <w:sz w:val="20"/>
          <w:szCs w:val="20"/>
          <w:lang w:val="en-GB"/>
        </w:rPr>
      </w:pPr>
      <w:r w:rsidRPr="00816B49">
        <w:rPr>
          <w:sz w:val="20"/>
          <w:szCs w:val="20"/>
          <w:lang w:val="en-GB"/>
        </w:rPr>
        <w:t xml:space="preserve">A4 size (210 x 297 mm) </w:t>
      </w:r>
      <w:r w:rsidR="00690601" w:rsidRPr="00816B49">
        <w:rPr>
          <w:sz w:val="20"/>
          <w:szCs w:val="20"/>
          <w:lang w:val="en-GB"/>
        </w:rPr>
        <w:t>format</w:t>
      </w:r>
      <w:r w:rsidRPr="00816B49">
        <w:rPr>
          <w:sz w:val="20"/>
          <w:szCs w:val="20"/>
          <w:lang w:val="en-GB"/>
        </w:rPr>
        <w:t xml:space="preserve">: </w:t>
      </w:r>
      <w:r w:rsidRPr="00816B49">
        <w:rPr>
          <w:color w:val="FF0000"/>
          <w:sz w:val="20"/>
          <w:szCs w:val="20"/>
          <w:lang w:val="en-GB"/>
        </w:rPr>
        <w:t xml:space="preserve">top – 20 mm, bottom – 20 mm, left – 20 mm and right – 10 mm. </w:t>
      </w:r>
      <w:r w:rsidR="00B3723C">
        <w:rPr>
          <w:color w:val="FF0000"/>
          <w:sz w:val="20"/>
          <w:szCs w:val="20"/>
          <w:lang w:val="en-GB"/>
        </w:rPr>
        <w:t>First line 0.5 cm.</w:t>
      </w:r>
    </w:p>
    <w:p w14:paraId="0793B005" w14:textId="77777777" w:rsidR="000A79F9" w:rsidRPr="00816B49" w:rsidRDefault="000A79F9" w:rsidP="000A79F9">
      <w:pPr>
        <w:pStyle w:val="NormalWeb"/>
        <w:spacing w:before="240" w:beforeAutospacing="0" w:after="120" w:afterAutospacing="0" w:line="240" w:lineRule="auto"/>
        <w:jc w:val="both"/>
        <w:rPr>
          <w:i/>
          <w:iCs/>
          <w:sz w:val="20"/>
          <w:szCs w:val="20"/>
          <w:lang w:val="en-GB"/>
        </w:rPr>
      </w:pPr>
      <w:r w:rsidRPr="00816B49">
        <w:rPr>
          <w:b/>
          <w:bCs/>
          <w:sz w:val="22"/>
          <w:szCs w:val="22"/>
          <w:lang w:val="en-GB"/>
        </w:rPr>
        <w:t>Content</w:t>
      </w:r>
    </w:p>
    <w:p w14:paraId="47D468D6" w14:textId="77777777" w:rsidR="00027BF6" w:rsidRPr="00816B49" w:rsidRDefault="00B3723C" w:rsidP="00C91CB2">
      <w:pPr>
        <w:pStyle w:val="NormalWeb"/>
        <w:spacing w:before="0" w:beforeAutospacing="0" w:after="0" w:afterAutospacing="0" w:line="240" w:lineRule="auto"/>
        <w:ind w:firstLine="284"/>
        <w:jc w:val="both"/>
        <w:rPr>
          <w:iCs/>
          <w:color w:val="auto"/>
          <w:sz w:val="20"/>
          <w:szCs w:val="20"/>
          <w:lang w:val="en-GB"/>
        </w:rPr>
      </w:pPr>
      <w:r>
        <w:rPr>
          <w:iCs/>
          <w:color w:val="auto"/>
          <w:sz w:val="20"/>
          <w:szCs w:val="20"/>
          <w:lang w:val="en-GB"/>
        </w:rPr>
        <w:t xml:space="preserve">In </w:t>
      </w:r>
      <w:r w:rsidR="00027BF6" w:rsidRPr="00816B49">
        <w:rPr>
          <w:iCs/>
          <w:color w:val="auto"/>
          <w:sz w:val="20"/>
          <w:szCs w:val="20"/>
          <w:lang w:val="en-GB"/>
        </w:rPr>
        <w:t xml:space="preserve">text literature sources must contain author‘s name and date of publication (Molle, 2006) </w:t>
      </w:r>
    </w:p>
    <w:p w14:paraId="3AC6BC59" w14:textId="77777777" w:rsidR="000A79F9" w:rsidRPr="00816B49" w:rsidRDefault="000A79F9" w:rsidP="00C91CB2">
      <w:pPr>
        <w:pStyle w:val="NormalWeb"/>
        <w:spacing w:before="0" w:beforeAutospacing="0" w:after="0" w:afterAutospacing="0" w:line="240" w:lineRule="auto"/>
        <w:ind w:firstLine="284"/>
        <w:jc w:val="both"/>
        <w:rPr>
          <w:iCs/>
          <w:sz w:val="20"/>
          <w:szCs w:val="20"/>
          <w:lang w:val="en-GB"/>
        </w:rPr>
      </w:pPr>
      <w:r w:rsidRPr="00816B49">
        <w:rPr>
          <w:iCs/>
          <w:color w:val="auto"/>
          <w:sz w:val="20"/>
          <w:szCs w:val="20"/>
          <w:lang w:val="en-GB"/>
        </w:rPr>
        <w:t>Text. Text. Text. Text. Text. Text. Text. Text. Text. Text. Text. Text. Text. Text. Text. Text. Text. Text. Text. Text. Text. Text. Text. Text. Text. Text. Text. Text. Tex</w:t>
      </w:r>
      <w:r w:rsidR="00B3723C">
        <w:rPr>
          <w:iCs/>
          <w:color w:val="auto"/>
          <w:sz w:val="20"/>
          <w:szCs w:val="20"/>
          <w:lang w:val="en-GB"/>
        </w:rPr>
        <w:t>t. Text. Text.</w:t>
      </w:r>
    </w:p>
    <w:p w14:paraId="75347DAB" w14:textId="027A8018" w:rsidR="000A79F9" w:rsidRPr="00816B49" w:rsidRDefault="000A79F9" w:rsidP="000A79F9">
      <w:pPr>
        <w:pStyle w:val="NormalWeb"/>
        <w:spacing w:before="0" w:beforeAutospacing="0" w:after="0" w:afterAutospacing="0" w:line="240" w:lineRule="auto"/>
        <w:ind w:firstLine="360"/>
        <w:jc w:val="right"/>
        <w:rPr>
          <w:i/>
          <w:iCs/>
          <w:color w:val="FF0000"/>
          <w:sz w:val="20"/>
          <w:szCs w:val="20"/>
          <w:lang w:val="en-GB"/>
        </w:rPr>
      </w:pPr>
      <w:r w:rsidRPr="00816B49">
        <w:rPr>
          <w:i/>
          <w:iCs/>
          <w:color w:val="FF0000"/>
          <w:sz w:val="20"/>
          <w:szCs w:val="20"/>
          <w:lang w:val="en-GB"/>
        </w:rPr>
        <w:t xml:space="preserve">Table </w:t>
      </w:r>
      <w:r w:rsidR="00A5701D">
        <w:rPr>
          <w:i/>
          <w:iCs/>
          <w:color w:val="FF0000"/>
          <w:sz w:val="20"/>
          <w:szCs w:val="20"/>
          <w:lang w:val="en-GB"/>
        </w:rPr>
        <w:t>1</w:t>
      </w:r>
    </w:p>
    <w:p w14:paraId="79C5F311" w14:textId="77777777" w:rsidR="00953930" w:rsidRPr="00816B49" w:rsidRDefault="00690601" w:rsidP="000A79F9">
      <w:pPr>
        <w:pStyle w:val="NormalWeb"/>
        <w:spacing w:before="0" w:beforeAutospacing="0" w:after="0" w:afterAutospacing="0" w:line="240" w:lineRule="auto"/>
        <w:jc w:val="center"/>
        <w:rPr>
          <w:b/>
          <w:iCs/>
          <w:color w:val="auto"/>
          <w:sz w:val="20"/>
          <w:szCs w:val="20"/>
          <w:lang w:val="en-GB"/>
        </w:rPr>
      </w:pPr>
      <w:r w:rsidRPr="00816B49">
        <w:rPr>
          <w:b/>
          <w:iCs/>
          <w:color w:val="auto"/>
          <w:sz w:val="20"/>
          <w:szCs w:val="20"/>
          <w:lang w:val="en-GB"/>
        </w:rPr>
        <w:t>T</w:t>
      </w:r>
      <w:r w:rsidR="00953930" w:rsidRPr="00816B49">
        <w:rPr>
          <w:b/>
          <w:iCs/>
          <w:color w:val="auto"/>
          <w:sz w:val="20"/>
          <w:szCs w:val="20"/>
          <w:lang w:val="en-GB"/>
        </w:rPr>
        <w:t>itle</w:t>
      </w:r>
      <w:r w:rsidRPr="00816B49">
        <w:rPr>
          <w:b/>
          <w:iCs/>
          <w:color w:val="auto"/>
          <w:sz w:val="20"/>
          <w:szCs w:val="20"/>
          <w:lang w:val="en-GB"/>
        </w:rPr>
        <w:t xml:space="preserve"> of a table</w:t>
      </w: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6"/>
        <w:gridCol w:w="1716"/>
        <w:gridCol w:w="1716"/>
      </w:tblGrid>
      <w:tr w:rsidR="000A79F9" w:rsidRPr="00816B49" w14:paraId="18E77E2B" w14:textId="77777777" w:rsidTr="00C91CB2">
        <w:tc>
          <w:tcPr>
            <w:tcW w:w="1716" w:type="dxa"/>
          </w:tcPr>
          <w:p w14:paraId="3A0ACD62"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c>
          <w:tcPr>
            <w:tcW w:w="1716" w:type="dxa"/>
          </w:tcPr>
          <w:p w14:paraId="4B760C55"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c>
          <w:tcPr>
            <w:tcW w:w="1716" w:type="dxa"/>
          </w:tcPr>
          <w:p w14:paraId="0AC3E9A8"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r>
      <w:tr w:rsidR="000A79F9" w:rsidRPr="00816B49" w14:paraId="33BD29AC" w14:textId="77777777" w:rsidTr="00C91CB2">
        <w:tc>
          <w:tcPr>
            <w:tcW w:w="1716" w:type="dxa"/>
          </w:tcPr>
          <w:p w14:paraId="03DFEA94"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c>
          <w:tcPr>
            <w:tcW w:w="1716" w:type="dxa"/>
          </w:tcPr>
          <w:p w14:paraId="4036D0A9"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c>
          <w:tcPr>
            <w:tcW w:w="1716" w:type="dxa"/>
          </w:tcPr>
          <w:p w14:paraId="11EFB345"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r>
      <w:tr w:rsidR="000A79F9" w:rsidRPr="00816B49" w14:paraId="44F052DE" w14:textId="77777777" w:rsidTr="00C91CB2">
        <w:tc>
          <w:tcPr>
            <w:tcW w:w="1716" w:type="dxa"/>
          </w:tcPr>
          <w:p w14:paraId="7AF46986"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c>
          <w:tcPr>
            <w:tcW w:w="1716" w:type="dxa"/>
          </w:tcPr>
          <w:p w14:paraId="0D8122CF"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c>
          <w:tcPr>
            <w:tcW w:w="1716" w:type="dxa"/>
          </w:tcPr>
          <w:p w14:paraId="2E210CAF"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r>
    </w:tbl>
    <w:p w14:paraId="52A7D874" w14:textId="77777777" w:rsidR="000A79F9" w:rsidRPr="00816B49" w:rsidRDefault="000A79F9" w:rsidP="006A5874">
      <w:pPr>
        <w:pStyle w:val="NormalWeb"/>
        <w:spacing w:before="0" w:beforeAutospacing="0" w:after="0" w:afterAutospacing="0" w:line="240" w:lineRule="auto"/>
        <w:ind w:firstLine="284"/>
        <w:jc w:val="both"/>
        <w:rPr>
          <w:iCs/>
          <w:sz w:val="20"/>
          <w:szCs w:val="20"/>
          <w:lang w:val="en-GB"/>
        </w:rPr>
      </w:pPr>
    </w:p>
    <w:p w14:paraId="0C27B0C3" w14:textId="77777777" w:rsidR="001A2AA7" w:rsidRPr="00816B49" w:rsidRDefault="001A2AA7" w:rsidP="006A5874">
      <w:pPr>
        <w:pStyle w:val="NormalWeb"/>
        <w:spacing w:before="0" w:beforeAutospacing="0" w:after="0" w:afterAutospacing="0" w:line="240" w:lineRule="auto"/>
        <w:ind w:firstLine="284"/>
        <w:jc w:val="both"/>
        <w:rPr>
          <w:iCs/>
          <w:sz w:val="20"/>
          <w:szCs w:val="20"/>
          <w:lang w:val="en-GB"/>
        </w:rPr>
      </w:pPr>
      <w:r w:rsidRPr="00816B49">
        <w:rPr>
          <w:iCs/>
          <w:sz w:val="20"/>
          <w:szCs w:val="20"/>
          <w:lang w:val="en-GB"/>
        </w:rPr>
        <w:t>Text. Text. Text. Text. Text. Text. Text. Text. Text. Text.</w:t>
      </w:r>
      <w:r w:rsidR="00B3723C">
        <w:rPr>
          <w:iCs/>
          <w:sz w:val="20"/>
          <w:szCs w:val="20"/>
          <w:lang w:val="en-GB"/>
        </w:rPr>
        <w:t xml:space="preserve"> </w:t>
      </w:r>
      <w:r w:rsidRPr="00816B49">
        <w:rPr>
          <w:iCs/>
          <w:sz w:val="20"/>
          <w:szCs w:val="20"/>
          <w:lang w:val="en-GB"/>
        </w:rPr>
        <w:t>Text. Text. Text. Text. Text. Text. Text. Text. Text. Text.</w:t>
      </w:r>
    </w:p>
    <w:p w14:paraId="69B4DB6A" w14:textId="77777777" w:rsidR="001A2AA7" w:rsidRPr="00816B49" w:rsidRDefault="001A2AA7" w:rsidP="006A5874">
      <w:pPr>
        <w:pStyle w:val="NormalWeb"/>
        <w:spacing w:before="0" w:beforeAutospacing="0" w:after="0" w:afterAutospacing="0" w:line="240" w:lineRule="auto"/>
        <w:ind w:firstLine="284"/>
        <w:jc w:val="both"/>
        <w:rPr>
          <w:iCs/>
          <w:sz w:val="20"/>
          <w:szCs w:val="20"/>
          <w:lang w:val="en-GB"/>
        </w:rPr>
      </w:pPr>
    </w:p>
    <w:p w14:paraId="5A5262A6" w14:textId="77777777" w:rsidR="000A79F9" w:rsidRPr="00816B49" w:rsidRDefault="00845080" w:rsidP="000A79F9">
      <w:pPr>
        <w:pStyle w:val="NormalWeb"/>
        <w:spacing w:before="0" w:beforeAutospacing="0" w:after="0" w:afterAutospacing="0" w:line="240" w:lineRule="auto"/>
        <w:jc w:val="center"/>
        <w:rPr>
          <w:iCs/>
          <w:sz w:val="20"/>
          <w:szCs w:val="20"/>
          <w:lang w:val="en-GB"/>
        </w:rPr>
      </w:pPr>
      <w:r w:rsidRPr="00816B49">
        <w:rPr>
          <w:noProof/>
          <w:lang w:val="en-GB"/>
        </w:rPr>
        <w:drawing>
          <wp:inline distT="0" distB="0" distL="0" distR="0" wp14:anchorId="29A9BE20" wp14:editId="3090C8D3">
            <wp:extent cx="1733384" cy="838263"/>
            <wp:effectExtent l="0" t="0" r="635" b="0"/>
            <wp:docPr id="3" name="Paveikslėlis 3" descr="https://dvs.ktu.lt/info_baze/stiliaus_sablonai/KTU%20stiliaus%20gair%C4%97s/KTU%20logotipai/Fakultetu%20logotipai/EN/Faculty%20of%20Social%20Sciences,%20Arts%20and%20Human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vs.ktu.lt/info_baze/stiliaus_sablonai/KTU%20stiliaus%20gair%C4%97s/KTU%20logotipai/Fakultetu%20logotipai/EN/Faculty%20of%20Social%20Sciences,%20Arts%20and%20Humaniti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0457" cy="841683"/>
                    </a:xfrm>
                    <a:prstGeom prst="rect">
                      <a:avLst/>
                    </a:prstGeom>
                    <a:noFill/>
                    <a:ln>
                      <a:noFill/>
                    </a:ln>
                  </pic:spPr>
                </pic:pic>
              </a:graphicData>
            </a:graphic>
          </wp:inline>
        </w:drawing>
      </w:r>
    </w:p>
    <w:p w14:paraId="259F5EC9" w14:textId="77777777" w:rsidR="000A79F9" w:rsidRPr="00816B49" w:rsidRDefault="000A79F9" w:rsidP="000A79F9">
      <w:pPr>
        <w:pStyle w:val="NormalWeb"/>
        <w:spacing w:before="0" w:beforeAutospacing="0" w:after="0" w:afterAutospacing="0" w:line="240" w:lineRule="auto"/>
        <w:jc w:val="center"/>
        <w:rPr>
          <w:iCs/>
          <w:sz w:val="20"/>
          <w:szCs w:val="20"/>
          <w:lang w:val="en-GB"/>
        </w:rPr>
      </w:pPr>
    </w:p>
    <w:p w14:paraId="6E040EBF" w14:textId="77777777" w:rsidR="000A79F9" w:rsidRPr="00816B49" w:rsidRDefault="00690601" w:rsidP="000A79F9">
      <w:pPr>
        <w:pStyle w:val="NormalWeb"/>
        <w:spacing w:before="0" w:beforeAutospacing="0" w:after="0" w:afterAutospacing="0" w:line="240" w:lineRule="auto"/>
        <w:jc w:val="center"/>
        <w:rPr>
          <w:b/>
          <w:iCs/>
          <w:color w:val="FF0000"/>
          <w:sz w:val="20"/>
          <w:szCs w:val="20"/>
          <w:lang w:val="en-GB"/>
        </w:rPr>
      </w:pPr>
      <w:r w:rsidRPr="00816B49">
        <w:rPr>
          <w:b/>
          <w:iCs/>
          <w:color w:val="FF0000"/>
          <w:sz w:val="20"/>
          <w:szCs w:val="20"/>
          <w:lang w:val="en-GB"/>
        </w:rPr>
        <w:t>Figure 1</w:t>
      </w:r>
      <w:r w:rsidR="000A79F9" w:rsidRPr="00816B49">
        <w:rPr>
          <w:b/>
          <w:iCs/>
          <w:color w:val="FF0000"/>
          <w:sz w:val="20"/>
          <w:szCs w:val="20"/>
          <w:lang w:val="en-GB"/>
        </w:rPr>
        <w:t xml:space="preserve">. Title of </w:t>
      </w:r>
      <w:r w:rsidRPr="00816B49">
        <w:rPr>
          <w:b/>
          <w:iCs/>
          <w:color w:val="FF0000"/>
          <w:sz w:val="20"/>
          <w:szCs w:val="20"/>
          <w:lang w:val="en-GB"/>
        </w:rPr>
        <w:t xml:space="preserve">the </w:t>
      </w:r>
      <w:r w:rsidR="000A79F9" w:rsidRPr="00816B49">
        <w:rPr>
          <w:b/>
          <w:iCs/>
          <w:color w:val="FF0000"/>
          <w:sz w:val="20"/>
          <w:szCs w:val="20"/>
          <w:lang w:val="en-GB"/>
        </w:rPr>
        <w:t>figure</w:t>
      </w:r>
    </w:p>
    <w:p w14:paraId="2CB6AB66" w14:textId="77777777" w:rsidR="000A79F9" w:rsidRPr="00816B49" w:rsidRDefault="000A79F9" w:rsidP="000A79F9">
      <w:pPr>
        <w:pStyle w:val="NormalWeb"/>
        <w:spacing w:before="0" w:beforeAutospacing="0" w:after="0" w:afterAutospacing="0" w:line="240" w:lineRule="auto"/>
        <w:jc w:val="center"/>
        <w:rPr>
          <w:iCs/>
          <w:sz w:val="20"/>
          <w:szCs w:val="20"/>
          <w:lang w:val="en-GB"/>
        </w:rPr>
      </w:pPr>
    </w:p>
    <w:p w14:paraId="76DA4530" w14:textId="77777777" w:rsidR="000A79F9" w:rsidRPr="00816B49" w:rsidRDefault="00690601" w:rsidP="00C91CB2">
      <w:pPr>
        <w:pStyle w:val="NormalWeb"/>
        <w:spacing w:before="0" w:beforeAutospacing="0" w:after="0" w:afterAutospacing="0" w:line="240" w:lineRule="auto"/>
        <w:ind w:firstLine="284"/>
        <w:jc w:val="both"/>
        <w:rPr>
          <w:color w:val="auto"/>
          <w:sz w:val="20"/>
          <w:szCs w:val="20"/>
          <w:lang w:val="en-GB"/>
        </w:rPr>
      </w:pPr>
      <w:r w:rsidRPr="00816B49">
        <w:rPr>
          <w:color w:val="auto"/>
          <w:sz w:val="20"/>
          <w:szCs w:val="20"/>
          <w:lang w:val="en-GB"/>
        </w:rPr>
        <w:t>The a</w:t>
      </w:r>
      <w:r w:rsidR="001B54A5" w:rsidRPr="00816B49">
        <w:rPr>
          <w:color w:val="auto"/>
          <w:sz w:val="20"/>
          <w:szCs w:val="20"/>
          <w:lang w:val="en-GB"/>
        </w:rPr>
        <w:t>rticle must be designed u</w:t>
      </w:r>
      <w:r w:rsidR="000A79F9" w:rsidRPr="00816B49">
        <w:rPr>
          <w:color w:val="auto"/>
          <w:sz w:val="20"/>
          <w:szCs w:val="20"/>
          <w:lang w:val="en-GB"/>
        </w:rPr>
        <w:t xml:space="preserve">sing </w:t>
      </w:r>
      <w:r w:rsidR="000A79F9" w:rsidRPr="00816B49">
        <w:rPr>
          <w:i/>
          <w:color w:val="auto"/>
          <w:sz w:val="20"/>
          <w:szCs w:val="20"/>
          <w:lang w:val="en-GB"/>
        </w:rPr>
        <w:t xml:space="preserve">Microsoft </w:t>
      </w:r>
      <w:r w:rsidR="001B54A5" w:rsidRPr="00816B49">
        <w:rPr>
          <w:i/>
          <w:color w:val="auto"/>
          <w:sz w:val="20"/>
          <w:szCs w:val="20"/>
          <w:lang w:val="en-GB"/>
        </w:rPr>
        <w:t>Windows</w:t>
      </w:r>
      <w:r w:rsidR="001B54A5" w:rsidRPr="00816B49">
        <w:rPr>
          <w:color w:val="auto"/>
          <w:sz w:val="20"/>
          <w:szCs w:val="20"/>
          <w:lang w:val="en-GB"/>
        </w:rPr>
        <w:t xml:space="preserve"> operating system</w:t>
      </w:r>
      <w:r w:rsidR="006115FE" w:rsidRPr="00816B49">
        <w:rPr>
          <w:color w:val="auto"/>
          <w:sz w:val="20"/>
          <w:szCs w:val="20"/>
          <w:lang w:val="en-GB"/>
        </w:rPr>
        <w:t xml:space="preserve"> </w:t>
      </w:r>
      <w:r w:rsidR="001B54A5" w:rsidRPr="00816B49">
        <w:rPr>
          <w:i/>
          <w:color w:val="auto"/>
          <w:sz w:val="20"/>
          <w:szCs w:val="20"/>
          <w:lang w:val="en-GB"/>
        </w:rPr>
        <w:t xml:space="preserve">Microsoft </w:t>
      </w:r>
      <w:r w:rsidR="000A79F9" w:rsidRPr="00816B49">
        <w:rPr>
          <w:i/>
          <w:color w:val="auto"/>
          <w:sz w:val="20"/>
          <w:szCs w:val="20"/>
          <w:lang w:val="en-GB"/>
        </w:rPr>
        <w:t>Office Word</w:t>
      </w:r>
      <w:r w:rsidR="00904D1A" w:rsidRPr="00816B49">
        <w:rPr>
          <w:i/>
          <w:color w:val="auto"/>
          <w:sz w:val="20"/>
          <w:szCs w:val="20"/>
          <w:lang w:val="en-GB"/>
        </w:rPr>
        <w:t>.</w:t>
      </w:r>
      <w:r w:rsidR="000A79F9" w:rsidRPr="00816B49">
        <w:rPr>
          <w:i/>
          <w:color w:val="auto"/>
          <w:sz w:val="20"/>
          <w:szCs w:val="20"/>
          <w:lang w:val="en-GB"/>
        </w:rPr>
        <w:t xml:space="preserve"> </w:t>
      </w:r>
      <w:r w:rsidR="00410F7C" w:rsidRPr="00816B49">
        <w:rPr>
          <w:color w:val="auto"/>
          <w:sz w:val="20"/>
          <w:szCs w:val="20"/>
          <w:lang w:val="en-GB"/>
        </w:rPr>
        <w:t xml:space="preserve"> </w:t>
      </w:r>
      <w:r w:rsidRPr="00816B49">
        <w:rPr>
          <w:color w:val="auto"/>
          <w:sz w:val="20"/>
          <w:szCs w:val="20"/>
          <w:lang w:val="en-GB"/>
        </w:rPr>
        <w:t>The a</w:t>
      </w:r>
      <w:r w:rsidR="00410F7C" w:rsidRPr="00816B49">
        <w:rPr>
          <w:color w:val="auto"/>
          <w:sz w:val="20"/>
          <w:szCs w:val="20"/>
          <w:lang w:val="en-GB"/>
        </w:rPr>
        <w:t>rticle must be 4-6 pages in length (no more than 30 000</w:t>
      </w:r>
      <w:r w:rsidR="001B54A5" w:rsidRPr="00816B49">
        <w:rPr>
          <w:color w:val="auto"/>
          <w:sz w:val="20"/>
          <w:szCs w:val="20"/>
          <w:lang w:val="en-GB"/>
        </w:rPr>
        <w:t xml:space="preserve"> characters</w:t>
      </w:r>
      <w:r w:rsidR="002E4345" w:rsidRPr="00816B49">
        <w:rPr>
          <w:color w:val="auto"/>
          <w:sz w:val="20"/>
          <w:szCs w:val="20"/>
          <w:lang w:val="en-GB"/>
        </w:rPr>
        <w:t xml:space="preserve">, </w:t>
      </w:r>
      <w:r w:rsidR="001B54A5" w:rsidRPr="00816B49">
        <w:rPr>
          <w:color w:val="auto"/>
          <w:sz w:val="20"/>
          <w:szCs w:val="20"/>
          <w:lang w:val="en-GB"/>
        </w:rPr>
        <w:t>spaces</w:t>
      </w:r>
      <w:r w:rsidR="00904D1A" w:rsidRPr="00816B49">
        <w:rPr>
          <w:color w:val="auto"/>
          <w:sz w:val="20"/>
          <w:szCs w:val="20"/>
          <w:lang w:val="en-GB"/>
        </w:rPr>
        <w:t xml:space="preserve"> not included</w:t>
      </w:r>
      <w:r w:rsidR="00410F7C" w:rsidRPr="00816B49">
        <w:rPr>
          <w:color w:val="auto"/>
          <w:sz w:val="20"/>
          <w:szCs w:val="20"/>
          <w:lang w:val="en-GB"/>
        </w:rPr>
        <w:t>)</w:t>
      </w:r>
      <w:r w:rsidRPr="00816B49">
        <w:rPr>
          <w:color w:val="auto"/>
          <w:sz w:val="20"/>
          <w:szCs w:val="20"/>
          <w:lang w:val="en-GB"/>
        </w:rPr>
        <w:t xml:space="preserve">, </w:t>
      </w:r>
      <w:r w:rsidR="001B54A5" w:rsidRPr="00816B49">
        <w:rPr>
          <w:color w:val="auto"/>
          <w:sz w:val="20"/>
          <w:szCs w:val="20"/>
          <w:lang w:val="en-GB"/>
        </w:rPr>
        <w:t xml:space="preserve">A4 </w:t>
      </w:r>
      <w:r w:rsidR="00027BF6" w:rsidRPr="00816B49">
        <w:rPr>
          <w:color w:val="auto"/>
          <w:sz w:val="20"/>
          <w:szCs w:val="20"/>
          <w:lang w:val="en-GB"/>
        </w:rPr>
        <w:t xml:space="preserve">size </w:t>
      </w:r>
      <w:r w:rsidR="001B54A5" w:rsidRPr="00816B49">
        <w:rPr>
          <w:color w:val="auto"/>
          <w:sz w:val="20"/>
          <w:szCs w:val="20"/>
          <w:lang w:val="en-GB"/>
        </w:rPr>
        <w:t>format.</w:t>
      </w:r>
    </w:p>
    <w:p w14:paraId="2E9D3A2D" w14:textId="77777777" w:rsidR="000A79F9" w:rsidRPr="00816B49" w:rsidRDefault="000A79F9" w:rsidP="000A79F9">
      <w:pPr>
        <w:pStyle w:val="NormalWeb"/>
        <w:spacing w:before="240" w:beforeAutospacing="0" w:after="120" w:afterAutospacing="0" w:line="240" w:lineRule="auto"/>
        <w:jc w:val="both"/>
        <w:rPr>
          <w:i/>
          <w:iCs/>
          <w:sz w:val="20"/>
          <w:szCs w:val="20"/>
          <w:lang w:val="en-GB"/>
        </w:rPr>
      </w:pPr>
      <w:r w:rsidRPr="00816B49">
        <w:rPr>
          <w:b/>
          <w:bCs/>
          <w:sz w:val="20"/>
          <w:szCs w:val="20"/>
          <w:lang w:val="en-GB"/>
        </w:rPr>
        <w:t>References (10 pt, Bold)</w:t>
      </w:r>
    </w:p>
    <w:p w14:paraId="60CD8E03" w14:textId="77777777" w:rsidR="000A79F9" w:rsidRPr="00816B49" w:rsidRDefault="000A79F9" w:rsidP="000A79F9">
      <w:pPr>
        <w:numPr>
          <w:ilvl w:val="0"/>
          <w:numId w:val="1"/>
        </w:numPr>
        <w:tabs>
          <w:tab w:val="clear" w:pos="720"/>
          <w:tab w:val="num" w:pos="360"/>
        </w:tabs>
        <w:ind w:left="360"/>
        <w:jc w:val="both"/>
        <w:rPr>
          <w:sz w:val="16"/>
          <w:szCs w:val="16"/>
          <w:lang w:val="en-GB"/>
        </w:rPr>
      </w:pPr>
      <w:r w:rsidRPr="00816B49">
        <w:rPr>
          <w:sz w:val="16"/>
          <w:szCs w:val="16"/>
          <w:lang w:val="en-GB"/>
        </w:rPr>
        <w:t>Times New Roman, 8 pt</w:t>
      </w:r>
    </w:p>
    <w:p w14:paraId="48CDF5BC" w14:textId="77777777" w:rsidR="000A79F9" w:rsidRPr="00816B49" w:rsidRDefault="000A79F9" w:rsidP="000A79F9">
      <w:pPr>
        <w:numPr>
          <w:ilvl w:val="0"/>
          <w:numId w:val="1"/>
        </w:numPr>
        <w:tabs>
          <w:tab w:val="clear" w:pos="720"/>
          <w:tab w:val="num" w:pos="360"/>
        </w:tabs>
        <w:ind w:left="360"/>
        <w:jc w:val="both"/>
        <w:rPr>
          <w:bCs/>
          <w:iCs/>
          <w:sz w:val="16"/>
          <w:szCs w:val="16"/>
          <w:lang w:val="en-GB"/>
        </w:rPr>
      </w:pPr>
      <w:r w:rsidRPr="00816B49">
        <w:rPr>
          <w:sz w:val="16"/>
          <w:szCs w:val="16"/>
          <w:lang w:val="en-GB"/>
        </w:rPr>
        <w:t xml:space="preserve">Akhter, S. H. &amp; Barcellos P. F. P. (2011). Can Brazilian firms survive the Chinese challenge? Effects of globalization on markets, strategies, and performance. </w:t>
      </w:r>
      <w:r w:rsidRPr="00816B49">
        <w:rPr>
          <w:i/>
          <w:sz w:val="16"/>
          <w:szCs w:val="16"/>
          <w:lang w:val="en-GB"/>
        </w:rPr>
        <w:t>European Business Review</w:t>
      </w:r>
      <w:r w:rsidRPr="00816B49">
        <w:rPr>
          <w:sz w:val="16"/>
          <w:szCs w:val="16"/>
          <w:lang w:val="en-GB"/>
        </w:rPr>
        <w:t xml:space="preserve">, </w:t>
      </w:r>
      <w:r w:rsidRPr="00816B49">
        <w:rPr>
          <w:i/>
          <w:sz w:val="16"/>
          <w:szCs w:val="16"/>
          <w:lang w:val="en-GB"/>
        </w:rPr>
        <w:t>23 (5)</w:t>
      </w:r>
      <w:r w:rsidRPr="00816B49">
        <w:rPr>
          <w:sz w:val="16"/>
          <w:szCs w:val="16"/>
          <w:lang w:val="en-GB"/>
        </w:rPr>
        <w:t>, 502</w:t>
      </w:r>
      <w:r w:rsidRPr="00816B49">
        <w:rPr>
          <w:bCs/>
          <w:iCs/>
          <w:sz w:val="16"/>
          <w:szCs w:val="16"/>
          <w:lang w:val="en-GB"/>
        </w:rPr>
        <w:t>–</w:t>
      </w:r>
      <w:r w:rsidRPr="00816B49">
        <w:rPr>
          <w:sz w:val="16"/>
          <w:szCs w:val="16"/>
          <w:lang w:val="en-GB"/>
        </w:rPr>
        <w:t>523</w:t>
      </w:r>
      <w:r w:rsidR="00C91CB2" w:rsidRPr="00816B49">
        <w:rPr>
          <w:sz w:val="16"/>
          <w:szCs w:val="16"/>
          <w:lang w:val="en-GB"/>
        </w:rPr>
        <w:t>.</w:t>
      </w:r>
    </w:p>
    <w:p w14:paraId="205915AD" w14:textId="77777777" w:rsidR="000A79F9" w:rsidRPr="00816B49" w:rsidRDefault="000A79F9" w:rsidP="000A79F9">
      <w:pPr>
        <w:numPr>
          <w:ilvl w:val="0"/>
          <w:numId w:val="1"/>
        </w:numPr>
        <w:tabs>
          <w:tab w:val="clear" w:pos="720"/>
          <w:tab w:val="num" w:pos="360"/>
        </w:tabs>
        <w:ind w:left="360"/>
        <w:jc w:val="both"/>
        <w:rPr>
          <w:bCs/>
          <w:iCs/>
          <w:sz w:val="16"/>
          <w:szCs w:val="16"/>
          <w:lang w:val="en-GB"/>
        </w:rPr>
      </w:pPr>
      <w:r w:rsidRPr="00816B49">
        <w:rPr>
          <w:sz w:val="16"/>
          <w:szCs w:val="16"/>
          <w:lang w:val="en-GB"/>
        </w:rPr>
        <w:t xml:space="preserve">Alexander, N., Rhodes, M. &amp; Myers, H. (2011). A gravitational model of international retail market selection. </w:t>
      </w:r>
      <w:r w:rsidRPr="00816B49">
        <w:rPr>
          <w:i/>
          <w:sz w:val="16"/>
          <w:szCs w:val="16"/>
          <w:lang w:val="en-GB"/>
        </w:rPr>
        <w:t>International Marketing Review</w:t>
      </w:r>
      <w:r w:rsidRPr="00816B49">
        <w:rPr>
          <w:sz w:val="16"/>
          <w:szCs w:val="16"/>
          <w:lang w:val="en-GB"/>
        </w:rPr>
        <w:t xml:space="preserve">, </w:t>
      </w:r>
      <w:r w:rsidRPr="00816B49">
        <w:rPr>
          <w:i/>
          <w:sz w:val="16"/>
          <w:szCs w:val="16"/>
          <w:lang w:val="en-GB"/>
        </w:rPr>
        <w:t xml:space="preserve">28 (2), </w:t>
      </w:r>
      <w:r w:rsidRPr="00816B49">
        <w:rPr>
          <w:sz w:val="16"/>
          <w:szCs w:val="16"/>
          <w:lang w:val="en-GB"/>
        </w:rPr>
        <w:t>183</w:t>
      </w:r>
      <w:r w:rsidRPr="00816B49">
        <w:rPr>
          <w:bCs/>
          <w:iCs/>
          <w:sz w:val="16"/>
          <w:szCs w:val="16"/>
          <w:lang w:val="en-GB"/>
        </w:rPr>
        <w:t>–</w:t>
      </w:r>
      <w:r w:rsidRPr="00816B49">
        <w:rPr>
          <w:sz w:val="16"/>
          <w:szCs w:val="16"/>
          <w:lang w:val="en-GB"/>
        </w:rPr>
        <w:t>200.</w:t>
      </w:r>
    </w:p>
    <w:p w14:paraId="14A1424D" w14:textId="77777777" w:rsidR="000A79F9" w:rsidRPr="00816B49" w:rsidRDefault="000A79F9" w:rsidP="000A79F9">
      <w:pPr>
        <w:numPr>
          <w:ilvl w:val="0"/>
          <w:numId w:val="1"/>
        </w:numPr>
        <w:tabs>
          <w:tab w:val="clear" w:pos="720"/>
          <w:tab w:val="num" w:pos="360"/>
        </w:tabs>
        <w:ind w:left="360"/>
        <w:jc w:val="both"/>
        <w:rPr>
          <w:bCs/>
          <w:iCs/>
          <w:sz w:val="16"/>
          <w:szCs w:val="16"/>
          <w:lang w:val="en-GB"/>
        </w:rPr>
      </w:pPr>
      <w:r w:rsidRPr="00816B49">
        <w:rPr>
          <w:sz w:val="16"/>
          <w:szCs w:val="16"/>
          <w:lang w:val="en-GB"/>
        </w:rPr>
        <w:t xml:space="preserve">Burt, S. (1991). Trends in the internationalisation of grocery retailing: the European experience. </w:t>
      </w:r>
      <w:r w:rsidRPr="00816B49">
        <w:rPr>
          <w:i/>
          <w:sz w:val="16"/>
          <w:szCs w:val="16"/>
          <w:lang w:val="en-GB"/>
        </w:rPr>
        <w:t>International Review of Retail, Distribution and Consumer Research, 1 (4),</w:t>
      </w:r>
      <w:r w:rsidRPr="00816B49">
        <w:rPr>
          <w:sz w:val="16"/>
          <w:szCs w:val="16"/>
          <w:lang w:val="en-GB"/>
        </w:rPr>
        <w:t xml:space="preserve"> 487-515.</w:t>
      </w:r>
    </w:p>
    <w:p w14:paraId="09793D26" w14:textId="77777777" w:rsidR="000A79F9" w:rsidRPr="00816B49" w:rsidRDefault="000A79F9" w:rsidP="000A79F9">
      <w:pPr>
        <w:numPr>
          <w:ilvl w:val="0"/>
          <w:numId w:val="1"/>
        </w:numPr>
        <w:tabs>
          <w:tab w:val="clear" w:pos="720"/>
          <w:tab w:val="num" w:pos="360"/>
        </w:tabs>
        <w:ind w:left="357" w:hanging="357"/>
        <w:jc w:val="both"/>
        <w:rPr>
          <w:bCs/>
          <w:iCs/>
          <w:sz w:val="16"/>
          <w:szCs w:val="16"/>
          <w:lang w:val="en-GB"/>
        </w:rPr>
      </w:pPr>
      <w:r w:rsidRPr="00816B49">
        <w:rPr>
          <w:sz w:val="16"/>
          <w:szCs w:val="16"/>
          <w:lang w:val="en-GB"/>
        </w:rPr>
        <w:t xml:space="preserve">McGoldrick, P. (2002). </w:t>
      </w:r>
      <w:r w:rsidRPr="00816B49">
        <w:rPr>
          <w:i/>
          <w:sz w:val="16"/>
          <w:szCs w:val="16"/>
          <w:lang w:val="en-GB"/>
        </w:rPr>
        <w:t>Retail Marketing</w:t>
      </w:r>
      <w:r w:rsidRPr="00816B49">
        <w:rPr>
          <w:sz w:val="16"/>
          <w:szCs w:val="16"/>
          <w:lang w:val="en-GB"/>
        </w:rPr>
        <w:t>. The McGraw-Hill Companies.</w:t>
      </w:r>
    </w:p>
    <w:p w14:paraId="0B2B7EA0" w14:textId="77777777" w:rsidR="000A79F9" w:rsidRPr="00816B49" w:rsidRDefault="000A79F9" w:rsidP="000A79F9">
      <w:pPr>
        <w:numPr>
          <w:ilvl w:val="0"/>
          <w:numId w:val="1"/>
        </w:numPr>
        <w:tabs>
          <w:tab w:val="clear" w:pos="720"/>
          <w:tab w:val="num" w:pos="360"/>
        </w:tabs>
        <w:ind w:left="360"/>
        <w:jc w:val="both"/>
        <w:rPr>
          <w:bCs/>
          <w:iCs/>
          <w:sz w:val="16"/>
          <w:szCs w:val="16"/>
          <w:lang w:val="en-GB"/>
        </w:rPr>
      </w:pPr>
      <w:r w:rsidRPr="00816B49">
        <w:rPr>
          <w:sz w:val="16"/>
          <w:szCs w:val="16"/>
          <w:lang w:val="en-GB"/>
        </w:rPr>
        <w:t xml:space="preserve">Population’2011 (2011). Vilnius, Statistics Lithuania. Internet WWW page, at URL: </w:t>
      </w:r>
      <w:hyperlink r:id="rId10" w:history="1">
        <w:r w:rsidRPr="00816B49">
          <w:rPr>
            <w:rStyle w:val="Hyperlink"/>
            <w:color w:val="000000"/>
            <w:sz w:val="16"/>
            <w:szCs w:val="16"/>
            <w:lang w:val="en-GB"/>
          </w:rPr>
          <w:t>http://www.stat.gov.lt/en/</w:t>
        </w:r>
      </w:hyperlink>
      <w:r w:rsidRPr="00816B49">
        <w:rPr>
          <w:sz w:val="16"/>
          <w:szCs w:val="16"/>
          <w:lang w:val="en-GB"/>
        </w:rPr>
        <w:t xml:space="preserve"> (version current as of 15</w:t>
      </w:r>
      <w:r w:rsidRPr="00816B49">
        <w:rPr>
          <w:sz w:val="16"/>
          <w:szCs w:val="16"/>
          <w:vertAlign w:val="superscript"/>
          <w:lang w:val="en-GB"/>
        </w:rPr>
        <w:t>th</w:t>
      </w:r>
      <w:r w:rsidRPr="00816B49">
        <w:rPr>
          <w:sz w:val="16"/>
          <w:szCs w:val="16"/>
          <w:lang w:val="en-GB"/>
        </w:rPr>
        <w:t xml:space="preserve"> of September, 2011).</w:t>
      </w:r>
    </w:p>
    <w:p w14:paraId="1EA56CDC" w14:textId="77777777" w:rsidR="000A79F9" w:rsidRPr="00816B49" w:rsidRDefault="000A79F9" w:rsidP="000A79F9">
      <w:pPr>
        <w:numPr>
          <w:ilvl w:val="0"/>
          <w:numId w:val="1"/>
        </w:numPr>
        <w:tabs>
          <w:tab w:val="clear" w:pos="720"/>
          <w:tab w:val="num" w:pos="360"/>
        </w:tabs>
        <w:ind w:left="360"/>
        <w:jc w:val="both"/>
        <w:rPr>
          <w:bCs/>
          <w:iCs/>
          <w:sz w:val="16"/>
          <w:szCs w:val="16"/>
          <w:lang w:val="en-GB"/>
        </w:rPr>
      </w:pPr>
      <w:r w:rsidRPr="00816B49">
        <w:rPr>
          <w:sz w:val="16"/>
          <w:szCs w:val="16"/>
          <w:lang w:val="en-GB"/>
        </w:rPr>
        <w:t xml:space="preserve">Retail and Wholesale Trade’2006 (2007). Vilnius, Statistics Lithuania. </w:t>
      </w:r>
    </w:p>
    <w:p w14:paraId="4B4DF842" w14:textId="77777777" w:rsidR="000A79F9" w:rsidRPr="00816B49" w:rsidRDefault="000A79F9" w:rsidP="000A79F9">
      <w:pPr>
        <w:autoSpaceDE w:val="0"/>
        <w:autoSpaceDN w:val="0"/>
        <w:adjustRightInd w:val="0"/>
        <w:spacing w:before="240" w:after="120"/>
        <w:jc w:val="both"/>
        <w:rPr>
          <w:rFonts w:ascii="Times-Italic" w:hAnsi="Times-Italic" w:cs="Times-Italic"/>
          <w:i/>
          <w:iCs/>
          <w:sz w:val="11"/>
          <w:szCs w:val="11"/>
          <w:lang w:val="en-GB"/>
        </w:rPr>
      </w:pPr>
      <w:r w:rsidRPr="00816B49">
        <w:rPr>
          <w:rFonts w:ascii="Times-Roman" w:hAnsi="Times-Roman" w:cs="Times-Roman"/>
          <w:sz w:val="16"/>
          <w:szCs w:val="16"/>
          <w:lang w:val="en-GB"/>
        </w:rPr>
        <w:t>N. Surname</w:t>
      </w:r>
      <w:r w:rsidRPr="00816B49">
        <w:rPr>
          <w:rFonts w:ascii="TTE1F0A558t00" w:hAnsi="TTE1F0A558t00" w:cs="TTE1F0A558t00"/>
          <w:sz w:val="15"/>
          <w:szCs w:val="15"/>
          <w:lang w:val="en-GB"/>
        </w:rPr>
        <w:t xml:space="preserve"> </w:t>
      </w:r>
      <w:r w:rsidRPr="00816B49">
        <w:rPr>
          <w:rFonts w:ascii="Times-Italic" w:hAnsi="Times-Italic" w:cs="Times-Italic"/>
          <w:i/>
          <w:iCs/>
          <w:sz w:val="15"/>
          <w:szCs w:val="15"/>
          <w:lang w:val="en-GB"/>
        </w:rPr>
        <w:t>(8 pt)</w:t>
      </w:r>
    </w:p>
    <w:p w14:paraId="0939C8A2" w14:textId="77777777" w:rsidR="000A79F9" w:rsidRPr="00816B49" w:rsidRDefault="000A79F9" w:rsidP="000A79F9">
      <w:pPr>
        <w:autoSpaceDE w:val="0"/>
        <w:autoSpaceDN w:val="0"/>
        <w:adjustRightInd w:val="0"/>
        <w:spacing w:after="120"/>
        <w:jc w:val="both"/>
        <w:rPr>
          <w:rFonts w:ascii="Times-Italic" w:hAnsi="Times-Italic" w:cs="Times-Italic"/>
          <w:i/>
          <w:iCs/>
          <w:sz w:val="11"/>
          <w:szCs w:val="11"/>
          <w:lang w:val="en-GB"/>
        </w:rPr>
      </w:pPr>
      <w:r w:rsidRPr="00816B49">
        <w:rPr>
          <w:rFonts w:ascii="Times-Bold" w:hAnsi="Times-Bold" w:cs="Times-Bold"/>
          <w:b/>
          <w:bCs/>
          <w:sz w:val="16"/>
          <w:szCs w:val="16"/>
          <w:lang w:val="en-GB"/>
        </w:rPr>
        <w:t xml:space="preserve">How to Prepare a Manuscript for the Scientific Journal </w:t>
      </w:r>
      <w:r w:rsidRPr="00816B49">
        <w:rPr>
          <w:rFonts w:ascii="Times-Italic" w:hAnsi="Times-Italic" w:cs="Times-Italic"/>
          <w:i/>
          <w:iCs/>
          <w:sz w:val="16"/>
          <w:szCs w:val="16"/>
          <w:lang w:val="en-GB"/>
        </w:rPr>
        <w:t>(8 pt, Bold)</w:t>
      </w:r>
    </w:p>
    <w:p w14:paraId="08D29B5D" w14:textId="77777777" w:rsidR="00690601" w:rsidRPr="00816B49" w:rsidRDefault="000A79F9" w:rsidP="000A79F9">
      <w:pPr>
        <w:autoSpaceDE w:val="0"/>
        <w:autoSpaceDN w:val="0"/>
        <w:adjustRightInd w:val="0"/>
        <w:spacing w:after="120"/>
        <w:jc w:val="both"/>
        <w:rPr>
          <w:rFonts w:ascii="Times-Italic" w:hAnsi="Times-Italic" w:cs="Times-Italic"/>
          <w:i/>
          <w:iCs/>
          <w:sz w:val="15"/>
          <w:szCs w:val="15"/>
          <w:lang w:val="en-GB"/>
        </w:rPr>
      </w:pPr>
      <w:r w:rsidRPr="00816B49">
        <w:rPr>
          <w:rFonts w:ascii="Times-Roman" w:hAnsi="Times-Roman" w:cs="Times-Roman"/>
          <w:sz w:val="16"/>
          <w:szCs w:val="16"/>
          <w:lang w:val="en-GB"/>
        </w:rPr>
        <w:t>Summary</w:t>
      </w:r>
      <w:r w:rsidRPr="00816B49">
        <w:rPr>
          <w:rFonts w:ascii="Times-Roman" w:hAnsi="Times-Roman" w:cs="Times-Roman"/>
          <w:sz w:val="19"/>
          <w:szCs w:val="19"/>
          <w:lang w:val="en-GB"/>
        </w:rPr>
        <w:t xml:space="preserve"> </w:t>
      </w:r>
      <w:r w:rsidRPr="00816B49">
        <w:rPr>
          <w:rFonts w:ascii="Times-Italic" w:hAnsi="Times-Italic" w:cs="Times-Italic"/>
          <w:i/>
          <w:iCs/>
          <w:sz w:val="15"/>
          <w:szCs w:val="15"/>
          <w:lang w:val="en-GB"/>
        </w:rPr>
        <w:t>(8 pt)</w:t>
      </w:r>
    </w:p>
    <w:p w14:paraId="129EEE38" w14:textId="77777777" w:rsidR="000A79F9" w:rsidRPr="00816B49" w:rsidRDefault="00690601" w:rsidP="00C91CB2">
      <w:pPr>
        <w:autoSpaceDE w:val="0"/>
        <w:autoSpaceDN w:val="0"/>
        <w:adjustRightInd w:val="0"/>
        <w:ind w:firstLine="284"/>
        <w:jc w:val="both"/>
        <w:rPr>
          <w:rFonts w:ascii="Times-Italic" w:hAnsi="Times-Italic" w:cs="Times-Italic"/>
          <w:i/>
          <w:iCs/>
          <w:sz w:val="16"/>
          <w:szCs w:val="16"/>
          <w:lang w:val="en-GB"/>
        </w:rPr>
      </w:pPr>
      <w:r w:rsidRPr="00816B49">
        <w:rPr>
          <w:rFonts w:ascii="Times-Roman" w:hAnsi="Times-Roman" w:cs="Times-Roman"/>
          <w:sz w:val="16"/>
          <w:szCs w:val="16"/>
          <w:lang w:val="en-GB"/>
        </w:rPr>
        <w:t xml:space="preserve">If the article is in </w:t>
      </w:r>
      <w:r w:rsidR="00B3723C" w:rsidRPr="00816B49">
        <w:rPr>
          <w:rFonts w:ascii="Times-Roman" w:hAnsi="Times-Roman" w:cs="Times-Roman"/>
          <w:sz w:val="16"/>
          <w:szCs w:val="16"/>
          <w:lang w:val="en-GB"/>
        </w:rPr>
        <w:t>Lithuanian</w:t>
      </w:r>
      <w:r w:rsidRPr="00816B49">
        <w:rPr>
          <w:rFonts w:ascii="Times-Roman" w:hAnsi="Times-Roman" w:cs="Times-Roman"/>
          <w:sz w:val="16"/>
          <w:szCs w:val="16"/>
          <w:lang w:val="en-GB"/>
        </w:rPr>
        <w:t xml:space="preserve">, summary must be in </w:t>
      </w:r>
      <w:r w:rsidR="00B3723C" w:rsidRPr="00816B49">
        <w:rPr>
          <w:rFonts w:ascii="Times-Roman" w:hAnsi="Times-Roman" w:cs="Times-Roman"/>
          <w:sz w:val="16"/>
          <w:szCs w:val="16"/>
          <w:lang w:val="en-GB"/>
        </w:rPr>
        <w:t>English</w:t>
      </w:r>
      <w:r w:rsidRPr="00816B49">
        <w:rPr>
          <w:rFonts w:ascii="Times-Roman" w:hAnsi="Times-Roman" w:cs="Times-Roman"/>
          <w:sz w:val="16"/>
          <w:szCs w:val="16"/>
          <w:lang w:val="en-GB"/>
        </w:rPr>
        <w:t xml:space="preserve">. If the article is in </w:t>
      </w:r>
      <w:r w:rsidR="00B3723C" w:rsidRPr="00816B49">
        <w:rPr>
          <w:rFonts w:ascii="Times-Roman" w:hAnsi="Times-Roman" w:cs="Times-Roman"/>
          <w:sz w:val="16"/>
          <w:szCs w:val="16"/>
          <w:lang w:val="en-GB"/>
        </w:rPr>
        <w:t>English</w:t>
      </w:r>
      <w:r w:rsidRPr="00816B49">
        <w:rPr>
          <w:rFonts w:ascii="Times-Roman" w:hAnsi="Times-Roman" w:cs="Times-Roman"/>
          <w:sz w:val="16"/>
          <w:szCs w:val="16"/>
          <w:lang w:val="en-GB"/>
        </w:rPr>
        <w:t xml:space="preserve">, summary must be in other foreign language. </w:t>
      </w:r>
      <w:r w:rsidR="000A79F9" w:rsidRPr="00816B49">
        <w:rPr>
          <w:rFonts w:ascii="Times-Roman" w:hAnsi="Times-Roman" w:cs="Times-Roman"/>
          <w:sz w:val="16"/>
          <w:szCs w:val="16"/>
          <w:lang w:val="en-GB"/>
        </w:rPr>
        <w:t>This document contains instructions for the preparation of manuscripts for the scientific journal</w:t>
      </w:r>
      <w:r w:rsidR="000A79F9" w:rsidRPr="00816B49">
        <w:rPr>
          <w:rFonts w:ascii="Times-Italic" w:hAnsi="Times-Italic" w:cs="Times-Italic"/>
          <w:i/>
          <w:iCs/>
          <w:sz w:val="16"/>
          <w:szCs w:val="16"/>
          <w:lang w:val="en-GB"/>
        </w:rPr>
        <w:t xml:space="preserve">. </w:t>
      </w:r>
      <w:r w:rsidR="000A79F9" w:rsidRPr="00816B49">
        <w:rPr>
          <w:rFonts w:ascii="Times-Italic" w:hAnsi="Times-Italic" w:cs="Times-Italic"/>
          <w:iCs/>
          <w:sz w:val="16"/>
          <w:szCs w:val="16"/>
          <w:lang w:val="en-GB"/>
        </w:rPr>
        <w:t xml:space="preserve">The summary has to disclose the aim of the article, the methods applied, its main idea and conclusions </w:t>
      </w:r>
      <w:r w:rsidR="000A79F9" w:rsidRPr="00816B49">
        <w:rPr>
          <w:rFonts w:ascii="Times-Italic" w:hAnsi="Times-Italic" w:cs="Times-Italic"/>
          <w:i/>
          <w:iCs/>
          <w:sz w:val="16"/>
          <w:szCs w:val="16"/>
          <w:lang w:val="en-GB"/>
        </w:rPr>
        <w:t xml:space="preserve">(about 150 words, </w:t>
      </w:r>
      <w:r w:rsidR="00B3723C">
        <w:rPr>
          <w:rFonts w:ascii="Times-Italic" w:hAnsi="Times-Italic" w:cs="Times-Italic"/>
          <w:i/>
          <w:iCs/>
          <w:sz w:val="16"/>
          <w:szCs w:val="16"/>
          <w:lang w:val="en-GB"/>
        </w:rPr>
        <w:t>8 pt, First Line 0.</w:t>
      </w:r>
      <w:r w:rsidR="00C91CB2" w:rsidRPr="00816B49">
        <w:rPr>
          <w:rFonts w:ascii="Times-Italic" w:hAnsi="Times-Italic" w:cs="Times-Italic"/>
          <w:i/>
          <w:iCs/>
          <w:sz w:val="16"/>
          <w:szCs w:val="16"/>
          <w:lang w:val="en-GB"/>
        </w:rPr>
        <w:t>5</w:t>
      </w:r>
      <w:r w:rsidR="000A79F9" w:rsidRPr="00816B49">
        <w:rPr>
          <w:rFonts w:ascii="Times-Italic" w:hAnsi="Times-Italic" w:cs="Times-Italic"/>
          <w:i/>
          <w:iCs/>
          <w:sz w:val="16"/>
          <w:szCs w:val="16"/>
          <w:lang w:val="en-GB"/>
        </w:rPr>
        <w:t xml:space="preserve"> cm).</w:t>
      </w:r>
    </w:p>
    <w:p w14:paraId="76258CFE" w14:textId="77777777" w:rsidR="001A2AA7" w:rsidRPr="00816B49" w:rsidRDefault="001A2AA7" w:rsidP="006A5874">
      <w:pPr>
        <w:pStyle w:val="NormalWeb"/>
        <w:spacing w:before="0" w:beforeAutospacing="0" w:after="0" w:afterAutospacing="0" w:line="240" w:lineRule="auto"/>
        <w:ind w:firstLine="284"/>
        <w:jc w:val="both"/>
        <w:rPr>
          <w:color w:val="auto"/>
          <w:sz w:val="20"/>
          <w:szCs w:val="20"/>
          <w:lang w:val="en-GB"/>
        </w:rPr>
      </w:pPr>
    </w:p>
    <w:p w14:paraId="7FAC6408" w14:textId="77777777" w:rsidR="00C91CB2" w:rsidRPr="00816B49" w:rsidRDefault="00C91CB2" w:rsidP="00C91CB2">
      <w:pPr>
        <w:pStyle w:val="NormalWeb"/>
        <w:spacing w:before="0" w:beforeAutospacing="0" w:after="0" w:afterAutospacing="0" w:line="240" w:lineRule="auto"/>
        <w:ind w:firstLine="284"/>
        <w:jc w:val="both"/>
        <w:rPr>
          <w:color w:val="auto"/>
          <w:sz w:val="20"/>
          <w:szCs w:val="20"/>
          <w:lang w:val="en-GB"/>
        </w:rPr>
        <w:sectPr w:rsidR="00C91CB2" w:rsidRPr="00816B49" w:rsidSect="00C91CB2">
          <w:headerReference w:type="even" r:id="rId11"/>
          <w:headerReference w:type="default" r:id="rId12"/>
          <w:type w:val="continuous"/>
          <w:pgSz w:w="11906" w:h="16838" w:code="9"/>
          <w:pgMar w:top="1134" w:right="567" w:bottom="1134" w:left="1134" w:header="567" w:footer="567" w:gutter="0"/>
          <w:cols w:num="2" w:space="284"/>
          <w:titlePg/>
          <w:docGrid w:linePitch="360"/>
        </w:sectPr>
      </w:pPr>
    </w:p>
    <w:p w14:paraId="13867E58" w14:textId="77777777" w:rsidR="00E266C9" w:rsidRPr="00816B49" w:rsidRDefault="00E266C9" w:rsidP="00FD77DA">
      <w:pPr>
        <w:rPr>
          <w:b/>
          <w:color w:val="E36C0A" w:themeColor="accent6" w:themeShade="BF"/>
          <w:lang w:val="en-GB"/>
        </w:rPr>
      </w:pPr>
    </w:p>
    <w:sectPr w:rsidR="00E266C9" w:rsidRPr="00816B49" w:rsidSect="00C91CB2">
      <w:type w:val="continuous"/>
      <w:pgSz w:w="11906" w:h="16838" w:code="9"/>
      <w:pgMar w:top="1134" w:right="567" w:bottom="1134" w:left="1134" w:header="567"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2BF3D" w14:textId="77777777" w:rsidR="00FE73E7" w:rsidRDefault="00FE73E7">
      <w:r>
        <w:separator/>
      </w:r>
    </w:p>
  </w:endnote>
  <w:endnote w:type="continuationSeparator" w:id="0">
    <w:p w14:paraId="76609A91" w14:textId="77777777" w:rsidR="00FE73E7" w:rsidRDefault="00FE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TE1F0A558t00">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4EAA" w14:textId="77777777" w:rsidR="00FE73E7" w:rsidRDefault="00FE73E7">
      <w:r>
        <w:separator/>
      </w:r>
    </w:p>
  </w:footnote>
  <w:footnote w:type="continuationSeparator" w:id="0">
    <w:p w14:paraId="0EB55A0F" w14:textId="77777777" w:rsidR="00FE73E7" w:rsidRDefault="00FE7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CA337" w14:textId="77777777" w:rsidR="00000000" w:rsidRDefault="00904D1A" w:rsidP="00BA4F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7E3830" w14:textId="77777777" w:rsidR="00000000" w:rsidRDefault="00000000" w:rsidP="00B007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8EC6" w14:textId="77777777" w:rsidR="00000000" w:rsidRPr="00BB3FE5" w:rsidRDefault="00000000" w:rsidP="00B00758">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14DB" w14:textId="77777777" w:rsidR="00000000" w:rsidRDefault="00904D1A" w:rsidP="00BA4F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4BF76A" w14:textId="77777777" w:rsidR="00000000" w:rsidRDefault="00000000" w:rsidP="00B00758">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1444" w14:textId="77777777" w:rsidR="00000000" w:rsidRPr="009E495C" w:rsidRDefault="00000000" w:rsidP="009E495C">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33E4D"/>
    <w:multiLevelType w:val="hybridMultilevel"/>
    <w:tmpl w:val="92B4A49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2397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F9"/>
    <w:rsid w:val="000173BC"/>
    <w:rsid w:val="00027BF6"/>
    <w:rsid w:val="000A79F9"/>
    <w:rsid w:val="00160350"/>
    <w:rsid w:val="0016091C"/>
    <w:rsid w:val="001A2AA7"/>
    <w:rsid w:val="001B54A5"/>
    <w:rsid w:val="002E4345"/>
    <w:rsid w:val="002E6D35"/>
    <w:rsid w:val="00312F07"/>
    <w:rsid w:val="00410F7C"/>
    <w:rsid w:val="006115FE"/>
    <w:rsid w:val="00633F59"/>
    <w:rsid w:val="00690601"/>
    <w:rsid w:val="006A5874"/>
    <w:rsid w:val="007524E0"/>
    <w:rsid w:val="00816B49"/>
    <w:rsid w:val="00845080"/>
    <w:rsid w:val="00904D1A"/>
    <w:rsid w:val="00953930"/>
    <w:rsid w:val="009C3D31"/>
    <w:rsid w:val="00A5701D"/>
    <w:rsid w:val="00B3723C"/>
    <w:rsid w:val="00C91CB2"/>
    <w:rsid w:val="00D80B37"/>
    <w:rsid w:val="00DB17EE"/>
    <w:rsid w:val="00E266C9"/>
    <w:rsid w:val="00E735B8"/>
    <w:rsid w:val="00FB0E9F"/>
    <w:rsid w:val="00FD77DA"/>
    <w:rsid w:val="00FE73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99BC"/>
  <w15:docId w15:val="{93376FE1-F168-4CAC-9EB7-709AA350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9F9"/>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w:basedOn w:val="Normal"/>
    <w:link w:val="HeaderChar"/>
    <w:rsid w:val="000A79F9"/>
    <w:pPr>
      <w:tabs>
        <w:tab w:val="center" w:pos="4819"/>
        <w:tab w:val="right" w:pos="9638"/>
      </w:tabs>
    </w:pPr>
    <w:rPr>
      <w:lang w:eastAsia="en-US"/>
    </w:rPr>
  </w:style>
  <w:style w:type="character" w:customStyle="1" w:styleId="HeaderChar">
    <w:name w:val="Header Char"/>
    <w:aliases w:val="Char1 Char"/>
    <w:basedOn w:val="DefaultParagraphFont"/>
    <w:link w:val="Header"/>
    <w:rsid w:val="000A79F9"/>
    <w:rPr>
      <w:rFonts w:ascii="Times New Roman" w:eastAsia="Times New Roman" w:hAnsi="Times New Roman" w:cs="Times New Roman"/>
      <w:sz w:val="24"/>
      <w:szCs w:val="24"/>
    </w:rPr>
  </w:style>
  <w:style w:type="character" w:styleId="PageNumber">
    <w:name w:val="page number"/>
    <w:basedOn w:val="DefaultParagraphFont"/>
    <w:rsid w:val="000A79F9"/>
  </w:style>
  <w:style w:type="character" w:styleId="Hyperlink">
    <w:name w:val="Hyperlink"/>
    <w:rsid w:val="000A79F9"/>
    <w:rPr>
      <w:color w:val="0000FF"/>
      <w:u w:val="single"/>
    </w:rPr>
  </w:style>
  <w:style w:type="paragraph" w:styleId="NormalWeb">
    <w:name w:val="Normal (Web)"/>
    <w:basedOn w:val="Normal"/>
    <w:unhideWhenUsed/>
    <w:rsid w:val="000A79F9"/>
    <w:pPr>
      <w:spacing w:before="100" w:beforeAutospacing="1" w:after="100" w:afterAutospacing="1" w:line="360" w:lineRule="auto"/>
    </w:pPr>
    <w:rPr>
      <w:color w:val="000000"/>
    </w:rPr>
  </w:style>
  <w:style w:type="paragraph" w:styleId="BalloonText">
    <w:name w:val="Balloon Text"/>
    <w:basedOn w:val="Normal"/>
    <w:link w:val="BalloonTextChar"/>
    <w:uiPriority w:val="99"/>
    <w:semiHidden/>
    <w:unhideWhenUsed/>
    <w:rsid w:val="000A79F9"/>
    <w:rPr>
      <w:rFonts w:ascii="Tahoma" w:hAnsi="Tahoma" w:cs="Tahoma"/>
      <w:sz w:val="16"/>
      <w:szCs w:val="16"/>
    </w:rPr>
  </w:style>
  <w:style w:type="character" w:customStyle="1" w:styleId="BalloonTextChar">
    <w:name w:val="Balloon Text Char"/>
    <w:basedOn w:val="DefaultParagraphFont"/>
    <w:link w:val="BalloonText"/>
    <w:uiPriority w:val="99"/>
    <w:semiHidden/>
    <w:rsid w:val="000A79F9"/>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stat.gov.lt/e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3050</Characters>
  <Application>Microsoft Office Word</Application>
  <DocSecurity>0</DocSecurity>
  <Lines>25</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dc:creator>
  <cp:keywords/>
  <dc:description/>
  <cp:lastModifiedBy>Ramunė Kasperė</cp:lastModifiedBy>
  <cp:revision>2</cp:revision>
  <cp:lastPrinted>2014-03-26T07:10:00Z</cp:lastPrinted>
  <dcterms:created xsi:type="dcterms:W3CDTF">2024-07-01T14:14:00Z</dcterms:created>
  <dcterms:modified xsi:type="dcterms:W3CDTF">2024-07-01T14:14:00Z</dcterms:modified>
</cp:coreProperties>
</file>